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578BD59B" w:rsidR="00D72741" w:rsidRPr="006F56D7" w:rsidRDefault="00115707"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w:t>
            </w:r>
            <w:r w:rsidR="001B6CEC">
              <w:rPr>
                <w:rFonts w:asciiTheme="majorBidi" w:hAnsiTheme="majorBidi" w:cstheme="majorBidi"/>
                <w:sz w:val="28"/>
                <w:szCs w:val="24"/>
              </w:rPr>
              <w:t xml:space="preserve">International Journal of </w:t>
            </w:r>
            <w:r w:rsidR="00C85507">
              <w:rPr>
                <w:rFonts w:asciiTheme="majorBidi" w:hAnsiTheme="majorBidi" w:cstheme="majorBidi"/>
                <w:sz w:val="28"/>
                <w:szCs w:val="24"/>
              </w:rPr>
              <w:t xml:space="preserve">Creative Art and Design </w:t>
            </w:r>
            <w:r w:rsidR="003E7C6E">
              <w:rPr>
                <w:rFonts w:asciiTheme="majorBidi" w:hAnsiTheme="majorBidi" w:cstheme="majorBidi"/>
                <w:sz w:val="28"/>
                <w:szCs w:val="24"/>
              </w:rPr>
              <w:t xml:space="preserve"> </w:t>
            </w:r>
            <w:r w:rsidR="00FC5905">
              <w:rPr>
                <w:rFonts w:asciiTheme="majorBidi" w:hAnsiTheme="majorBidi" w:cstheme="majorBidi"/>
                <w:sz w:val="28"/>
                <w:szCs w:val="24"/>
              </w:rPr>
              <w:t xml:space="preserve"> </w:t>
            </w:r>
            <w:r w:rsidR="008D0407">
              <w:rPr>
                <w:rFonts w:asciiTheme="majorBidi" w:hAnsiTheme="majorBidi" w:cstheme="majorBidi"/>
                <w:sz w:val="28"/>
                <w:szCs w:val="24"/>
              </w:rPr>
              <w:t xml:space="preserve"> </w:t>
            </w:r>
            <w:r>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4DBA7457" w:rsidR="00D72741" w:rsidRPr="006F672B" w:rsidRDefault="00C85507" w:rsidP="009E2B42">
            <w:pPr>
              <w:ind w:right="-115"/>
              <w:jc w:val="right"/>
            </w:pPr>
            <w:r w:rsidRPr="00C85507">
              <w:rPr>
                <w:noProof/>
              </w:rPr>
              <w:drawing>
                <wp:inline distT="0" distB="0" distL="0" distR="0" wp14:anchorId="050E0D85" wp14:editId="42A7BCF7">
                  <wp:extent cx="889200" cy="1259077"/>
                  <wp:effectExtent l="0" t="0" r="0" b="0"/>
                  <wp:docPr id="1200837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837081" name=""/>
                          <pic:cNvPicPr/>
                        </pic:nvPicPr>
                        <pic:blipFill>
                          <a:blip r:embed="rId9"/>
                          <a:stretch>
                            <a:fillRect/>
                          </a:stretch>
                        </pic:blipFill>
                        <pic:spPr>
                          <a:xfrm>
                            <a:off x="0" y="0"/>
                            <a:ext cx="889200" cy="1259077"/>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582F14E" w14:textId="585153F2" w:rsidR="00D72741" w:rsidRDefault="00D72741" w:rsidP="007F6D7A">
            <w:pPr>
              <w:spacing w:before="120"/>
              <w:jc w:val="center"/>
              <w:rPr>
                <w:color w:val="0070C0"/>
                <w:sz w:val="16"/>
                <w:szCs w:val="14"/>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r w:rsidR="00115707" w:rsidRPr="00115707">
              <w:rPr>
                <w:i/>
                <w:iCs/>
                <w:color w:val="0070C0"/>
                <w:sz w:val="16"/>
                <w:szCs w:val="14"/>
                <w:lang w:val="en-MY"/>
              </w:rPr>
              <w:t>https://semarakilmu.com.my/journals/index.php/</w:t>
            </w:r>
            <w:r w:rsidR="00354EB6">
              <w:rPr>
                <w:i/>
                <w:iCs/>
                <w:color w:val="0070C0"/>
                <w:sz w:val="16"/>
                <w:szCs w:val="14"/>
                <w:lang w:val="en-MY"/>
              </w:rPr>
              <w:t>s</w:t>
            </w:r>
            <w:r w:rsidR="001B6CEC">
              <w:rPr>
                <w:i/>
                <w:iCs/>
                <w:color w:val="0070C0"/>
                <w:sz w:val="16"/>
                <w:szCs w:val="14"/>
                <w:lang w:val="en-MY"/>
              </w:rPr>
              <w:t>ij</w:t>
            </w:r>
            <w:r w:rsidR="008F5A01">
              <w:rPr>
                <w:i/>
                <w:iCs/>
                <w:color w:val="0070C0"/>
                <w:sz w:val="16"/>
                <w:szCs w:val="14"/>
                <w:lang w:val="en-MY"/>
              </w:rPr>
              <w:t>cad</w:t>
            </w:r>
            <w:r w:rsidR="00115707" w:rsidRPr="00115707">
              <w:rPr>
                <w:i/>
                <w:iCs/>
                <w:color w:val="0070C0"/>
                <w:sz w:val="16"/>
                <w:szCs w:val="14"/>
                <w:lang w:val="en-MY"/>
              </w:rPr>
              <w:t>/index</w:t>
            </w:r>
          </w:p>
          <w:p w14:paraId="4B700B1C" w14:textId="3C322245" w:rsidR="00D72741" w:rsidRPr="006F56D7" w:rsidRDefault="00D72741" w:rsidP="007F6D7A">
            <w:pPr>
              <w:jc w:val="center"/>
            </w:pPr>
            <w:r w:rsidRPr="00AF0F2F">
              <w:rPr>
                <w:sz w:val="16"/>
                <w:szCs w:val="14"/>
              </w:rPr>
              <w:t xml:space="preserve">ISSN: </w:t>
            </w:r>
            <w:r w:rsidR="00115707">
              <w:rPr>
                <w:sz w:val="16"/>
                <w:szCs w:val="14"/>
              </w:rPr>
              <w:t>XXX-XXX</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w:t>
            </w:r>
            <w:proofErr w:type="gramStart"/>
            <w:r w:rsidR="006C180D">
              <w:rPr>
                <w:rFonts w:eastAsia="Times New Roman" w:cs="Calibri"/>
                <w:iCs/>
                <w:sz w:val="24"/>
                <w:szCs w:val="24"/>
                <w:lang w:val="en-GB"/>
              </w:rPr>
              <w:t>author</w:t>
            </w:r>
            <w:proofErr w:type="gramEnd"/>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 xml:space="preserve">Received in revised </w:t>
            </w:r>
            <w:proofErr w:type="gramStart"/>
            <w:r w:rsidRPr="00D41580">
              <w:rPr>
                <w:color w:val="000000" w:themeColor="text1"/>
                <w:sz w:val="16"/>
                <w:szCs w:val="16"/>
              </w:rPr>
              <w:t>form</w:t>
            </w:r>
            <w:proofErr w:type="gramEnd"/>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 xml:space="preserve">principal </w:t>
            </w:r>
            <w:proofErr w:type="gramStart"/>
            <w:r w:rsidRPr="00A827BB">
              <w:rPr>
                <w:rFonts w:cs="Calibri"/>
                <w:color w:val="FF0000"/>
                <w:sz w:val="18"/>
                <w:szCs w:val="18"/>
                <w:lang w:val="en-GB"/>
              </w:rPr>
              <w:t>results</w:t>
            </w:r>
            <w:proofErr w:type="gramEnd"/>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w:t>
      </w:r>
      <w:proofErr w:type="gramStart"/>
      <w:r w:rsidRPr="003B1620">
        <w:rPr>
          <w:rFonts w:cs="Times New Roman"/>
          <w:sz w:val="24"/>
          <w:szCs w:val="24"/>
          <w:lang w:val="en-US"/>
        </w:rPr>
        <w:t>example</w:t>
      </w:r>
      <w:proofErr w:type="gramEnd"/>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xml:space="preserve">, as shown </w:t>
      </w:r>
      <w:proofErr w:type="gramStart"/>
      <w:r w:rsidR="009C246F">
        <w:rPr>
          <w:rFonts w:cs="Times New Roman"/>
          <w:sz w:val="24"/>
          <w:szCs w:val="24"/>
          <w:lang w:val="en-US"/>
        </w:rPr>
        <w:t>below</w:t>
      </w:r>
      <w:proofErr w:type="gramEnd"/>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xml:space="preserve">. Each equation must be numbered as </w:t>
      </w:r>
      <w:proofErr w:type="gramStart"/>
      <w:r w:rsidR="004F6A02" w:rsidRPr="00FF12B1">
        <w:rPr>
          <w:rFonts w:cs="Times New Roman"/>
          <w:color w:val="000000" w:themeColor="text1"/>
          <w:sz w:val="24"/>
          <w:szCs w:val="24"/>
          <w:lang w:val="en-US"/>
        </w:rPr>
        <w:t>follow</w:t>
      </w:r>
      <w:proofErr w:type="gramEnd"/>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225C1B"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35pt;height:32pt;mso-width-percent:0;mso-height-percent:0;mso-width-percent:0;mso-height-percent:0" o:ole="">
            <v:imagedata r:id="rId16" o:title=""/>
          </v:shape>
          <o:OLEObject Type="Embed" ProgID="Equation.3" ShapeID="_x0000_i1025" DrawAspect="Content" ObjectID="_1773724883"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w:t>
      </w:r>
      <w:proofErr w:type="spellStart"/>
      <w:r w:rsidR="000F794A" w:rsidRPr="000F794A">
        <w:rPr>
          <w:color w:val="000000" w:themeColor="text1"/>
          <w:sz w:val="20"/>
          <w:szCs w:val="20"/>
          <w:shd w:val="clear" w:color="auto" w:fill="FFFFFF"/>
        </w:rPr>
        <w:t>Coton</w:t>
      </w:r>
      <w:proofErr w:type="spellEnd"/>
      <w:r w:rsidR="000F794A" w:rsidRPr="000F794A">
        <w:rPr>
          <w:color w:val="000000" w:themeColor="text1"/>
          <w:sz w:val="20"/>
          <w:szCs w:val="20"/>
          <w:shd w:val="clear" w:color="auto" w:fill="FFFFFF"/>
        </w:rPr>
        <w:t>.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 xml:space="preserve">Konrath,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29218E6E"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1B6CEC">
              <w:rPr>
                <w:noProof/>
                <w:color w:val="000000" w:themeColor="text1"/>
                <w:sz w:val="32"/>
                <w:szCs w:val="32"/>
              </w:rPr>
              <w:t>SIJ</w:t>
            </w:r>
            <w:r w:rsidR="00C85507">
              <w:rPr>
                <w:noProof/>
                <w:color w:val="000000" w:themeColor="text1"/>
                <w:sz w:val="32"/>
                <w:szCs w:val="32"/>
              </w:rPr>
              <w:t>CAD</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225C1B">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449B2" w14:textId="77777777" w:rsidR="00225C1B" w:rsidRDefault="00225C1B" w:rsidP="00307DBE">
      <w:pPr>
        <w:spacing w:after="0" w:line="240" w:lineRule="auto"/>
      </w:pPr>
      <w:r>
        <w:separator/>
      </w:r>
    </w:p>
  </w:endnote>
  <w:endnote w:type="continuationSeparator" w:id="0">
    <w:p w14:paraId="3BAC1B14" w14:textId="77777777" w:rsidR="00225C1B" w:rsidRDefault="00225C1B"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2BDFE" w14:textId="77777777" w:rsidR="00225C1B" w:rsidRDefault="00225C1B" w:rsidP="00307DBE">
      <w:pPr>
        <w:spacing w:after="0" w:line="240" w:lineRule="auto"/>
      </w:pPr>
      <w:r>
        <w:separator/>
      </w:r>
    </w:p>
  </w:footnote>
  <w:footnote w:type="continuationSeparator" w:id="0">
    <w:p w14:paraId="37EDB8A3" w14:textId="77777777" w:rsidR="00225C1B" w:rsidRDefault="00225C1B"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4065B009" w:rsidR="00DF5956" w:rsidRPr="00845C89" w:rsidRDefault="0051077C" w:rsidP="00DF5956">
      <w:pPr>
        <w:pStyle w:val="FootnoteText"/>
        <w:rPr>
          <w:rFonts w:cs="Times New Roman"/>
          <w:lang w:val="en-SG"/>
        </w:rPr>
      </w:pPr>
      <w:r w:rsidRPr="00F22DD1">
        <w:rPr>
          <w:rFonts w:cs="Times New Roman"/>
          <w:lang w:val="en-SG"/>
        </w:rPr>
        <w:t>https://doi.org/10.37934/</w:t>
      </w:r>
      <w:r w:rsidR="00115707">
        <w:rPr>
          <w:rFonts w:cs="Times New Roman"/>
          <w:lang w:val="en-SG"/>
        </w:rPr>
        <w:t>s</w:t>
      </w:r>
      <w:r w:rsidR="001B6CEC">
        <w:rPr>
          <w:rFonts w:cs="Times New Roman"/>
          <w:lang w:val="en-SG"/>
        </w:rPr>
        <w:t>ij</w:t>
      </w:r>
      <w:r w:rsidR="00C85507">
        <w:rPr>
          <w:rFonts w:cs="Times New Roman"/>
          <w:lang w:val="en-SG"/>
        </w:rPr>
        <w:t>cad</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84A7E" w14:textId="77FB8CCB" w:rsidR="009069A1" w:rsidRPr="00380ADE" w:rsidRDefault="00115707"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1B6CEC">
      <w:rPr>
        <w:rFonts w:ascii="Times New Roman" w:eastAsia="Calibri" w:hAnsi="Times New Roman" w:cs="Arial"/>
        <w:i/>
        <w:iCs/>
        <w:sz w:val="16"/>
        <w:szCs w:val="14"/>
        <w:lang w:val="en-GB"/>
      </w:rPr>
      <w:t xml:space="preserve">International Journal of </w:t>
    </w:r>
    <w:r w:rsidR="00C85507">
      <w:rPr>
        <w:rFonts w:ascii="Times New Roman" w:eastAsia="Calibri" w:hAnsi="Times New Roman" w:cs="Arial"/>
        <w:i/>
        <w:iCs/>
        <w:sz w:val="16"/>
        <w:szCs w:val="14"/>
        <w:lang w:val="en-GB"/>
      </w:rPr>
      <w:t xml:space="preserve">Creative Art and Design </w:t>
    </w:r>
  </w:p>
  <w:p w14:paraId="706EA5A1" w14:textId="1AC79251"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115707">
      <w:rPr>
        <w:rFonts w:ascii="Times New Roman" w:eastAsia="Calibri" w:hAnsi="Times New Roman" w:cs="Arial"/>
        <w:sz w:val="16"/>
        <w:szCs w:val="14"/>
        <w:lang w:val="en-GB"/>
      </w:rPr>
      <w:t>4</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735F51B6" w:rsidR="00FB3274" w:rsidRPr="003F5EA9" w:rsidRDefault="00115707"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1B6CEC">
      <w:rPr>
        <w:rFonts w:ascii="Times New Roman" w:eastAsia="Calibri" w:hAnsi="Times New Roman" w:cs="Arial"/>
        <w:i/>
        <w:iCs/>
        <w:sz w:val="16"/>
        <w:szCs w:val="14"/>
        <w:lang w:val="en-GB"/>
      </w:rPr>
      <w:t xml:space="preserve">International Journal of </w:t>
    </w:r>
    <w:r w:rsidR="00C85507">
      <w:rPr>
        <w:rFonts w:ascii="Times New Roman" w:eastAsia="Calibri" w:hAnsi="Times New Roman" w:cs="Arial"/>
        <w:i/>
        <w:iCs/>
        <w:sz w:val="16"/>
        <w:szCs w:val="14"/>
        <w:lang w:val="en-GB"/>
      </w:rPr>
      <w:t>Creative Art and Design</w:t>
    </w:r>
    <w:r w:rsidR="0079028E">
      <w:rPr>
        <w:rFonts w:ascii="Times New Roman" w:eastAsia="Calibri" w:hAnsi="Times New Roman" w:cs="Arial"/>
        <w:i/>
        <w:iCs/>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Pr>
        <w:rFonts w:ascii="Times New Roman" w:eastAsia="Calibri" w:hAnsi="Times New Roman" w:cs="Arial"/>
        <w:color w:val="000000" w:themeColor="text1"/>
        <w:sz w:val="16"/>
        <w:szCs w:val="14"/>
        <w:lang w:val="en-GB"/>
      </w:rPr>
      <w:t>4</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535C"/>
    <w:rsid w:val="00216DD8"/>
    <w:rsid w:val="00217304"/>
    <w:rsid w:val="00225C1B"/>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85507"/>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u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u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u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1800</Words>
  <Characters>10261</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Nor Azwadi</cp:lastModifiedBy>
  <cp:revision>2</cp:revision>
  <cp:lastPrinted>2016-12-23T01:28:00Z</cp:lastPrinted>
  <dcterms:created xsi:type="dcterms:W3CDTF">2024-04-04T00:33:00Z</dcterms:created>
  <dcterms:modified xsi:type="dcterms:W3CDTF">2024-04-04T00:33:00Z</dcterms:modified>
</cp:coreProperties>
</file>